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2022 16 vom 24. November 2023</w:t>
      </w:r>
    </w:p>
    <w:p>
      <w:r>
        <w:t>SZ Gerichte, 2023-11-24, DE</w:t>
      </w:r>
    </w:p>
    <w:p>
      <w:r>
        <w:rPr>
          <w:b/>
        </w:rPr>
        <w:t xml:space="preserve">Quelle: </w:t>
      </w:r>
      <w:r>
        <w:t>https://mcp.opencaselaw.ch/entscheid/sz_gerichte_STK 2022 16</w:t>
      </w:r>
    </w:p>
    <w:p>
      <w:r>
        <w:t>FR: SZ_GERICHTE STK 2022 16 du 24 novembre 2023</w:t>
      </w:r>
    </w:p>
    <w:p>
      <w:r>
        <w:t>IT: SZ_GERICHTE STK 2022 16 del 24 novembre 2023</w:t>
      </w:r>
    </w:p>
    <w:p>
      <w:pPr>
        <w:pStyle w:val="Heading2"/>
      </w:pPr>
      <w:r>
        <w:t>Regeste</w:t>
      </w:r>
    </w:p>
    <w:p>
      <w:r>
        <w:t>versuchte Tötung, mehrfacher Inzest, ambulante Massnahme, Landesverweisung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Staatsanwaltschaft, 1. Abteilung, Sicherheitsstützpunkt Biberbrugg, Einsiedlerstrasse 55, 8836 Bennau, Anklagebehörde, Berufungsführerin und Berufungsgegnerin, vertreten durch Staatsanwalt C.________,</w:t>
      </w:r>
    </w:p>
    <w:p>
      <w:r>
        <w:rPr>
          <w:b/>
        </w:rPr>
        <w:t>E. 2</w:t>
      </w:r>
    </w:p>
    <w:p>
      <w:r>
        <w:t>D.________, Privatklägerin, Berufungsführerin und Berufungsgegnerin, vertreten durch Rechtsanwältin E.________,</w:t>
      </w:r>
    </w:p>
    <w:p>
      <w:r>
        <w:rPr>
          <w:b/>
        </w:rPr>
        <w:t>E. 3</w:t>
      </w:r>
    </w:p>
    <w:p>
      <w:r>
        <w:t>F.________,</w:t>
      </w:r>
    </w:p>
    <w:p>
      <w:r>
        <w:rPr>
          <w:b/>
        </w:rPr>
        <w:t>E. 4</w:t>
      </w:r>
    </w:p>
    <w:p>
      <w:r>
        <w:t>G.________ Ziff. 3 und Ziff. 4 beide Privatkläger und Berufungsgegner, \n \n \n betreffend \n versuchte Tötung, mehrfacher Inzest, ambulante Mass­nahme, Landesverweisung \n \n \n \n (Berufungen gegen das Urteil des Strafgerichts vom 13. Januar 2022, \n SGO 2021 29);- \n \n hat die Strafkammer, \n \n nachdem sich ergeben: \n A. Am 3. September 2021 erhob die Staatsanwaltschaft beim Strafgericht Anklage gegen den Beschuldigten wegen versuchten Mordes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